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C3" w:rsidRDefault="005272C3" w:rsidP="00527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туризма</w:t>
      </w:r>
    </w:p>
    <w:p w:rsidR="005272C3" w:rsidRDefault="005272C3" w:rsidP="00527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369"/>
        <w:gridCol w:w="6124"/>
      </w:tblGrid>
      <w:tr w:rsidR="005272C3" w:rsidTr="005272C3">
        <w:tc>
          <w:tcPr>
            <w:tcW w:w="3369" w:type="dxa"/>
          </w:tcPr>
          <w:p w:rsidR="005272C3" w:rsidRDefault="005272C3" w:rsidP="00527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124" w:type="dxa"/>
          </w:tcPr>
          <w:p w:rsidR="005272C3" w:rsidRDefault="005272C3" w:rsidP="0052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5272C3" w:rsidRDefault="005272C3" w:rsidP="0052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высшего образования</w:t>
            </w:r>
          </w:p>
          <w:p w:rsidR="005272C3" w:rsidRDefault="005272C3" w:rsidP="0052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0CA">
              <w:rPr>
                <w:rFonts w:ascii="Times New Roman" w:hAnsi="Times New Roman" w:cs="Times New Roman"/>
                <w:sz w:val="28"/>
                <w:szCs w:val="28"/>
              </w:rPr>
              <w:t xml:space="preserve">1-03 02 01 Физическая культура,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1-03 02 01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37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Физкультурно-оздоровительная и туристско-рекреационная деятельност</w:t>
            </w:r>
            <w:r w:rsidRPr="002200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5272C3" w:rsidRDefault="005272C3" w:rsidP="0052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учреждения высшего образования</w:t>
            </w:r>
          </w:p>
          <w:p w:rsidR="005272C3" w:rsidRPr="00A95100" w:rsidRDefault="005272C3" w:rsidP="0052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дисциплин специализации</w:t>
            </w:r>
          </w:p>
        </w:tc>
      </w:tr>
      <w:tr w:rsidR="005272C3" w:rsidTr="005272C3">
        <w:tc>
          <w:tcPr>
            <w:tcW w:w="3369" w:type="dxa"/>
          </w:tcPr>
          <w:p w:rsidR="005272C3" w:rsidRDefault="005272C3" w:rsidP="00527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6124" w:type="dxa"/>
          </w:tcPr>
          <w:p w:rsidR="005272C3" w:rsidRPr="00077CB8" w:rsidRDefault="005272C3" w:rsidP="005272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C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Характеристика исторических этапов в туризме. </w:t>
            </w:r>
            <w:r w:rsidRPr="00077C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077C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стория развития туризма. </w:t>
            </w:r>
            <w:r w:rsidRPr="00077C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Государственное регулирование в сфере туризма. </w:t>
            </w:r>
            <w:r w:rsidRPr="00077CB8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Туристическая деятельность. </w:t>
            </w:r>
            <w:r w:rsidRPr="00077C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Индустрия туризма. Транспортное обеспечение туризма. </w:t>
            </w:r>
            <w:r w:rsidRPr="00077CB8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Правила проведения туристических походов. </w:t>
            </w:r>
            <w:r w:rsidRPr="00077C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туристического похода. Туристические рекреационные и спортивные походы. Спортивный туризм. Разрядные требования и правила соревнований. </w:t>
            </w:r>
            <w:r w:rsidRPr="00077CB8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Топографическая подготовка туриста. </w:t>
            </w:r>
            <w:r w:rsidRPr="00077CB8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правила безопасности при движении на маршруте.</w:t>
            </w:r>
          </w:p>
        </w:tc>
      </w:tr>
      <w:tr w:rsidR="005272C3" w:rsidTr="005272C3">
        <w:tc>
          <w:tcPr>
            <w:tcW w:w="3369" w:type="dxa"/>
          </w:tcPr>
          <w:p w:rsidR="005272C3" w:rsidRDefault="005272C3" w:rsidP="00527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компетенции, результаты обучения</w:t>
            </w:r>
          </w:p>
        </w:tc>
        <w:tc>
          <w:tcPr>
            <w:tcW w:w="6124" w:type="dxa"/>
          </w:tcPr>
          <w:p w:rsidR="005272C3" w:rsidRDefault="005272C3" w:rsidP="00527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изированная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компетенция: в</w:t>
            </w:r>
            <w:r w:rsidRPr="00077CB8">
              <w:rPr>
                <w:rFonts w:ascii="Times New Roman" w:hAnsi="Times New Roman" w:cs="Times New Roman"/>
                <w:sz w:val="28"/>
                <w:szCs w:val="28"/>
              </w:rPr>
              <w:t>ладеть навыками планирования, проведения и контроля оценки эффективности туристических занятий преимущественно с оздоровительной направленностью, а также методическими приемами для применения туризма в различных звеньях физкультурной практики</w:t>
            </w:r>
          </w:p>
        </w:tc>
      </w:tr>
      <w:tr w:rsidR="005272C3" w:rsidTr="005272C3">
        <w:tc>
          <w:tcPr>
            <w:tcW w:w="3369" w:type="dxa"/>
          </w:tcPr>
          <w:p w:rsidR="005272C3" w:rsidRDefault="005272C3" w:rsidP="00527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6124" w:type="dxa"/>
          </w:tcPr>
          <w:p w:rsidR="005272C3" w:rsidRDefault="005272C3" w:rsidP="00527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и методика преподавания. Туризм. Экскурсоведение</w:t>
            </w:r>
          </w:p>
        </w:tc>
      </w:tr>
      <w:tr w:rsidR="005272C3" w:rsidTr="005272C3">
        <w:tc>
          <w:tcPr>
            <w:tcW w:w="3369" w:type="dxa"/>
          </w:tcPr>
          <w:p w:rsidR="005272C3" w:rsidRDefault="005272C3" w:rsidP="00527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124" w:type="dxa"/>
          </w:tcPr>
          <w:p w:rsidR="005272C3" w:rsidRDefault="005272C3" w:rsidP="00527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зачетные единицы, 220 академических часов (130 аудиторных, 90 – самостоятельная работа).</w:t>
            </w:r>
          </w:p>
        </w:tc>
      </w:tr>
      <w:tr w:rsidR="005272C3" w:rsidTr="005272C3">
        <w:tc>
          <w:tcPr>
            <w:tcW w:w="3369" w:type="dxa"/>
          </w:tcPr>
          <w:p w:rsidR="005272C3" w:rsidRDefault="005272C3" w:rsidP="00527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6124" w:type="dxa"/>
          </w:tcPr>
          <w:p w:rsidR="005272C3" w:rsidRDefault="005272C3" w:rsidP="00527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8-й семестры: рефераты,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FD5380" w:rsidRDefault="00FD5380" w:rsidP="005272C3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C3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0F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C5A"/>
    <w:rsid w:val="00491483"/>
    <w:rsid w:val="004920BA"/>
    <w:rsid w:val="004922CC"/>
    <w:rsid w:val="00492556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2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120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38F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094C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0ECA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</cp:revision>
  <dcterms:created xsi:type="dcterms:W3CDTF">2022-10-15T08:51:00Z</dcterms:created>
  <dcterms:modified xsi:type="dcterms:W3CDTF">2022-10-15T08:52:00Z</dcterms:modified>
</cp:coreProperties>
</file>